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C0" w:rsidRPr="00521B61" w:rsidRDefault="005029C0" w:rsidP="005029C0">
      <w:pPr>
        <w:pStyle w:val="2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5029C0" w:rsidRPr="00521B61" w:rsidRDefault="008602A4" w:rsidP="005029C0">
      <w:pPr>
        <w:pStyle w:val="2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521B61">
        <w:rPr>
          <w:rFonts w:asciiTheme="minorHAnsi" w:hAnsiTheme="minorHAnsi" w:cstheme="minorHAnsi"/>
          <w:sz w:val="24"/>
          <w:szCs w:val="24"/>
        </w:rPr>
        <w:t xml:space="preserve">ΟΔΗΓΙΕΣ ΓΙΑ ΤΟ ΕΝΤΥΠΟ </w:t>
      </w:r>
    </w:p>
    <w:p w:rsidR="008602A4" w:rsidRPr="00521B61" w:rsidRDefault="008602A4" w:rsidP="005029C0">
      <w:pPr>
        <w:pStyle w:val="2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521B61">
        <w:rPr>
          <w:rFonts w:asciiTheme="minorHAnsi" w:hAnsiTheme="minorHAnsi" w:cstheme="minorHAnsi"/>
          <w:sz w:val="24"/>
          <w:szCs w:val="24"/>
        </w:rPr>
        <w:t>«ΑΝΑΛΥΣΗ ΚΟΣΤΟΥΣ ΥΠΗΡΕΣΙΑΣ ΕΡΓΑΣΤΗΡΙΟΥ</w:t>
      </w:r>
      <w:r w:rsidR="005029C0" w:rsidRPr="00521B61">
        <w:rPr>
          <w:rFonts w:asciiTheme="minorHAnsi" w:hAnsiTheme="minorHAnsi" w:cstheme="minorHAnsi"/>
          <w:sz w:val="24"/>
          <w:szCs w:val="24"/>
        </w:rPr>
        <w:t>»</w:t>
      </w:r>
    </w:p>
    <w:p w:rsidR="00521B61" w:rsidRPr="00521B61" w:rsidRDefault="00521B61" w:rsidP="00521B61">
      <w:pPr>
        <w:spacing w:after="0"/>
      </w:pPr>
    </w:p>
    <w:p w:rsidR="00213E0D" w:rsidRPr="00521B61" w:rsidRDefault="00213E0D" w:rsidP="00213E0D">
      <w:pPr>
        <w:jc w:val="both"/>
        <w:rPr>
          <w:rFonts w:cstheme="minorHAnsi"/>
        </w:rPr>
      </w:pPr>
      <w:r w:rsidRPr="00521B61">
        <w:rPr>
          <w:rFonts w:cstheme="minorHAnsi"/>
        </w:rPr>
        <w:t>Βάσει τ</w:t>
      </w:r>
      <w:r w:rsidR="00521B61">
        <w:rPr>
          <w:rFonts w:cstheme="minorHAnsi"/>
        </w:rPr>
        <w:t xml:space="preserve">ου άρθρου </w:t>
      </w:r>
      <w:r w:rsidR="00664A48" w:rsidRPr="00521B61">
        <w:rPr>
          <w:rFonts w:cstheme="minorHAnsi"/>
        </w:rPr>
        <w:t xml:space="preserve">51 </w:t>
      </w:r>
      <w:r w:rsidR="00521B61">
        <w:rPr>
          <w:rFonts w:cstheme="minorHAnsi"/>
        </w:rPr>
        <w:t xml:space="preserve">του </w:t>
      </w:r>
      <w:r w:rsidRPr="00521B61">
        <w:rPr>
          <w:rFonts w:cstheme="minorHAnsi"/>
        </w:rPr>
        <w:t>Ν</w:t>
      </w:r>
      <w:r w:rsidR="005029C0" w:rsidRPr="00521B61">
        <w:rPr>
          <w:rFonts w:cstheme="minorHAnsi"/>
        </w:rPr>
        <w:t>.</w:t>
      </w:r>
      <w:r w:rsidRPr="00521B61">
        <w:rPr>
          <w:rFonts w:cstheme="minorHAnsi"/>
        </w:rPr>
        <w:t xml:space="preserve"> 4957/2022 και </w:t>
      </w:r>
      <w:r w:rsidR="00521B61">
        <w:rPr>
          <w:rFonts w:cstheme="minorHAnsi"/>
        </w:rPr>
        <w:t xml:space="preserve">του άρθρου </w:t>
      </w:r>
      <w:r w:rsidR="00664A48" w:rsidRPr="00521B61">
        <w:rPr>
          <w:rFonts w:cstheme="minorHAnsi"/>
        </w:rPr>
        <w:t xml:space="preserve">30 παρ. 1 </w:t>
      </w:r>
      <w:r w:rsidR="00521B61">
        <w:rPr>
          <w:rFonts w:cstheme="minorHAnsi"/>
        </w:rPr>
        <w:t xml:space="preserve">του </w:t>
      </w:r>
      <w:r w:rsidRPr="00521B61">
        <w:rPr>
          <w:rFonts w:cstheme="minorHAnsi"/>
        </w:rPr>
        <w:t>Ν.</w:t>
      </w:r>
      <w:r w:rsidR="005029C0" w:rsidRPr="00521B61">
        <w:rPr>
          <w:rFonts w:cstheme="minorHAnsi"/>
        </w:rPr>
        <w:t xml:space="preserve"> </w:t>
      </w:r>
      <w:r w:rsidR="00664A48" w:rsidRPr="00521B61">
        <w:rPr>
          <w:rFonts w:cstheme="minorHAnsi"/>
        </w:rPr>
        <w:t xml:space="preserve">5059/2023, </w:t>
      </w:r>
      <w:r w:rsidRPr="00521B61">
        <w:rPr>
          <w:rFonts w:cstheme="minorHAnsi"/>
        </w:rPr>
        <w:t>απαιτείται ο καθορισμός του ακριβ</w:t>
      </w:r>
      <w:r w:rsidR="005029C0" w:rsidRPr="00521B61">
        <w:rPr>
          <w:rFonts w:cstheme="minorHAnsi"/>
        </w:rPr>
        <w:t>ού</w:t>
      </w:r>
      <w:r w:rsidRPr="00521B61">
        <w:rPr>
          <w:rFonts w:cstheme="minorHAnsi"/>
        </w:rPr>
        <w:t>ς ύψους τιμής των ομοειδών υπηρεσιών.</w:t>
      </w:r>
    </w:p>
    <w:p w:rsidR="00213E0D" w:rsidRPr="00521B61" w:rsidRDefault="00521B61" w:rsidP="00213E0D">
      <w:pPr>
        <w:jc w:val="both"/>
        <w:rPr>
          <w:rFonts w:cstheme="minorHAnsi"/>
        </w:rPr>
      </w:pPr>
      <w:r>
        <w:rPr>
          <w:rFonts w:cstheme="minorHAnsi"/>
        </w:rPr>
        <w:t>Γ</w:t>
      </w:r>
      <w:r w:rsidRPr="00521B61">
        <w:rPr>
          <w:rFonts w:cstheme="minorHAnsi"/>
        </w:rPr>
        <w:t>ια την ορθή συμπλήρωση του εντύπου</w:t>
      </w:r>
      <w:r>
        <w:rPr>
          <w:rFonts w:cstheme="minorHAnsi"/>
        </w:rPr>
        <w:t xml:space="preserve">, προτείνονται </w:t>
      </w:r>
      <w:r w:rsidR="005029C0" w:rsidRPr="00521B61">
        <w:rPr>
          <w:rFonts w:cstheme="minorHAnsi"/>
        </w:rPr>
        <w:t>τα εξής:</w:t>
      </w:r>
    </w:p>
    <w:p w:rsidR="008602A4" w:rsidRPr="00521B61" w:rsidRDefault="00545B0C" w:rsidP="003920EA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521B61">
        <w:rPr>
          <w:rFonts w:cstheme="minorHAnsi"/>
        </w:rPr>
        <w:t>Συμπληρώνετε τα στοιχεία του Επιστημονικά Υπεύθυνου</w:t>
      </w:r>
      <w:r w:rsidR="005029C0" w:rsidRPr="00521B61">
        <w:rPr>
          <w:rFonts w:cstheme="minorHAnsi"/>
        </w:rPr>
        <w:t>.</w:t>
      </w:r>
    </w:p>
    <w:p w:rsidR="003920EA" w:rsidRPr="00521B61" w:rsidRDefault="005E76F5" w:rsidP="003920EA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521B61">
        <w:rPr>
          <w:rFonts w:cstheme="minorHAnsi"/>
        </w:rPr>
        <w:t xml:space="preserve">Στην </w:t>
      </w:r>
      <w:r w:rsidRPr="00521B61">
        <w:rPr>
          <w:rFonts w:cstheme="minorHAnsi"/>
          <w:b/>
        </w:rPr>
        <w:t>παρεχόμενη υπηρεσία</w:t>
      </w:r>
      <w:r w:rsidRPr="00521B61">
        <w:rPr>
          <w:rFonts w:cstheme="minorHAnsi"/>
        </w:rPr>
        <w:t>, στη</w:t>
      </w:r>
      <w:r w:rsidR="005029C0" w:rsidRPr="00521B61">
        <w:rPr>
          <w:rFonts w:cstheme="minorHAnsi"/>
        </w:rPr>
        <w:t>ν</w:t>
      </w:r>
      <w:r w:rsidRPr="00521B61">
        <w:rPr>
          <w:rFonts w:cstheme="minorHAnsi"/>
        </w:rPr>
        <w:t xml:space="preserve"> περιγραφή καταγράφετε την υπηρεσία που θα κοστολογήσετε (π.χ. ανάλυση δειγμάτων νερού)</w:t>
      </w:r>
      <w:r w:rsidR="005029C0" w:rsidRPr="00521B61">
        <w:rPr>
          <w:rFonts w:cstheme="minorHAnsi"/>
        </w:rPr>
        <w:t>.</w:t>
      </w:r>
    </w:p>
    <w:p w:rsidR="00275938" w:rsidRPr="00521B61" w:rsidRDefault="00275938" w:rsidP="003920EA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521B61">
        <w:rPr>
          <w:rFonts w:cstheme="minorHAnsi"/>
        </w:rPr>
        <w:t xml:space="preserve">Στον πίνακα </w:t>
      </w:r>
      <w:r w:rsidRPr="00521B61">
        <w:rPr>
          <w:rFonts w:cstheme="minorHAnsi"/>
          <w:b/>
        </w:rPr>
        <w:t>άμεσων εργασιών</w:t>
      </w:r>
      <w:r w:rsidRPr="00521B61">
        <w:rPr>
          <w:rFonts w:cstheme="minorHAnsi"/>
        </w:rPr>
        <w:t xml:space="preserve">, περιγράφετε την εργασία που θα παράσχει κάθε μέλος της ομάδας του εργαστηρίου που θα συμμετάσχει στην εξέταση (π.χ. εκτέλεση πειράματος, Ονοματεπώνυμο, Ιδιότητα (π.χ. </w:t>
      </w:r>
      <w:proofErr w:type="spellStart"/>
      <w:r w:rsidRPr="00521B61">
        <w:rPr>
          <w:rFonts w:cstheme="minorHAnsi"/>
        </w:rPr>
        <w:t>βιομηχικός</w:t>
      </w:r>
      <w:proofErr w:type="spellEnd"/>
      <w:r w:rsidRPr="00521B61">
        <w:rPr>
          <w:rFonts w:cstheme="minorHAnsi"/>
        </w:rPr>
        <w:t>), το κόστος ανθρωποώρας και  τη διάρκεια απασχόλησης με τη συγκεκριμένη εξέταση</w:t>
      </w:r>
      <w:r w:rsidR="005029C0" w:rsidRPr="00521B61">
        <w:rPr>
          <w:rFonts w:cstheme="minorHAnsi"/>
        </w:rPr>
        <w:t>)</w:t>
      </w:r>
      <w:r w:rsidRPr="00521B61">
        <w:rPr>
          <w:rFonts w:cstheme="minorHAnsi"/>
        </w:rPr>
        <w:t>. Το συνολικό κόστος υπολογίζεται αυτόματα.</w:t>
      </w:r>
    </w:p>
    <w:p w:rsidR="005E76F5" w:rsidRPr="00521B61" w:rsidRDefault="005E76F5" w:rsidP="003920EA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521B61">
        <w:rPr>
          <w:rFonts w:cstheme="minorHAnsi"/>
        </w:rPr>
        <w:t xml:space="preserve">Στον πίνακα </w:t>
      </w:r>
      <w:r w:rsidRPr="00521B61">
        <w:rPr>
          <w:rFonts w:cstheme="minorHAnsi"/>
          <w:b/>
        </w:rPr>
        <w:t>άμεσων υλικών</w:t>
      </w:r>
      <w:r w:rsidR="005029C0" w:rsidRPr="00521B61">
        <w:rPr>
          <w:rFonts w:cstheme="minorHAnsi"/>
        </w:rPr>
        <w:t>, περιγράφετε</w:t>
      </w:r>
      <w:r w:rsidRPr="00521B61">
        <w:rPr>
          <w:rFonts w:cstheme="minorHAnsi"/>
        </w:rPr>
        <w:t xml:space="preserve"> τα υλικά που θα χρειαστείτε για την εξέταση </w:t>
      </w:r>
      <w:r w:rsidR="003920EA" w:rsidRPr="00521B61">
        <w:rPr>
          <w:rFonts w:cstheme="minorHAnsi"/>
        </w:rPr>
        <w:t>όπως έ</w:t>
      </w:r>
      <w:r w:rsidRPr="00521B61">
        <w:rPr>
          <w:rFonts w:cstheme="minorHAnsi"/>
        </w:rPr>
        <w:t>χετε περιγράψει στ</w:t>
      </w:r>
      <w:r w:rsidR="005029C0" w:rsidRPr="00521B61">
        <w:rPr>
          <w:rFonts w:cstheme="minorHAnsi"/>
        </w:rPr>
        <w:t>ην παρεχόμενη υπηρεσία. (π.χ. φι</w:t>
      </w:r>
      <w:r w:rsidRPr="00521B61">
        <w:rPr>
          <w:rFonts w:cstheme="minorHAnsi"/>
        </w:rPr>
        <w:t xml:space="preserve">αλίδιο, </w:t>
      </w:r>
      <w:r w:rsidRPr="00521B61">
        <w:rPr>
          <w:rFonts w:cstheme="minorHAnsi"/>
          <w:lang w:val="en-US"/>
        </w:rPr>
        <w:t>kit</w:t>
      </w:r>
      <w:r w:rsidRPr="00521B61">
        <w:rPr>
          <w:rFonts w:cstheme="minorHAnsi"/>
        </w:rPr>
        <w:t>, αντιδραστήρια κλπ</w:t>
      </w:r>
      <w:r w:rsidR="005029C0" w:rsidRPr="00521B61">
        <w:rPr>
          <w:rFonts w:cstheme="minorHAnsi"/>
        </w:rPr>
        <w:t>.</w:t>
      </w:r>
      <w:r w:rsidRPr="00521B61">
        <w:rPr>
          <w:rFonts w:cstheme="minorHAnsi"/>
        </w:rPr>
        <w:t>)</w:t>
      </w:r>
      <w:r w:rsidR="005029C0" w:rsidRPr="00521B61">
        <w:rPr>
          <w:rFonts w:cstheme="minorHAnsi"/>
        </w:rPr>
        <w:t>.</w:t>
      </w:r>
      <w:r w:rsidRPr="00521B61">
        <w:rPr>
          <w:rFonts w:cstheme="minorHAnsi"/>
        </w:rPr>
        <w:t xml:space="preserve"> Για κάθε υλικό που θα χρησιμοποιήσετε</w:t>
      </w:r>
      <w:r w:rsidR="003920EA" w:rsidRPr="00521B61">
        <w:rPr>
          <w:rFonts w:cstheme="minorHAnsi"/>
        </w:rPr>
        <w:t xml:space="preserve"> αναλυτικά </w:t>
      </w:r>
      <w:r w:rsidR="00DE3808" w:rsidRPr="00521B61">
        <w:rPr>
          <w:rFonts w:cstheme="minorHAnsi"/>
        </w:rPr>
        <w:t xml:space="preserve">/  ανά εξέταση, </w:t>
      </w:r>
      <w:r w:rsidR="003920EA" w:rsidRPr="00521B61">
        <w:rPr>
          <w:rFonts w:cstheme="minorHAnsi"/>
        </w:rPr>
        <w:t xml:space="preserve">θα καταγράψετε την τιμή </w:t>
      </w:r>
      <w:proofErr w:type="spellStart"/>
      <w:r w:rsidR="003920EA" w:rsidRPr="00521B61">
        <w:rPr>
          <w:rFonts w:cstheme="minorHAnsi"/>
        </w:rPr>
        <w:t>μονάδος</w:t>
      </w:r>
      <w:proofErr w:type="spellEnd"/>
      <w:r w:rsidR="003920EA" w:rsidRPr="00521B61">
        <w:rPr>
          <w:rFonts w:cstheme="minorHAnsi"/>
        </w:rPr>
        <w:t xml:space="preserve">, την ποσότητα και το </w:t>
      </w:r>
      <w:r w:rsidR="005029C0" w:rsidRPr="00521B61">
        <w:rPr>
          <w:rFonts w:cstheme="minorHAnsi"/>
        </w:rPr>
        <w:t>σ</w:t>
      </w:r>
      <w:r w:rsidR="003920EA" w:rsidRPr="00521B61">
        <w:rPr>
          <w:rFonts w:cstheme="minorHAnsi"/>
        </w:rPr>
        <w:t>υνολικό κόστος θα υπολογιστεί αυτόματα</w:t>
      </w:r>
      <w:r w:rsidR="005029C0" w:rsidRPr="00521B61">
        <w:rPr>
          <w:rFonts w:cstheme="minorHAnsi"/>
        </w:rPr>
        <w:t>.</w:t>
      </w:r>
    </w:p>
    <w:p w:rsidR="00881351" w:rsidRPr="00521B61" w:rsidRDefault="003920EA" w:rsidP="005029C0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521B61">
        <w:rPr>
          <w:rFonts w:cstheme="minorHAnsi"/>
        </w:rPr>
        <w:t>Στον πίνακα</w:t>
      </w:r>
      <w:r w:rsidR="00275938" w:rsidRPr="00521B61">
        <w:rPr>
          <w:rFonts w:cstheme="minorHAnsi"/>
        </w:rPr>
        <w:t xml:space="preserve"> </w:t>
      </w:r>
      <w:r w:rsidR="00B167CA">
        <w:rPr>
          <w:rFonts w:cstheme="minorHAnsi"/>
          <w:b/>
        </w:rPr>
        <w:t>έμμεσου</w:t>
      </w:r>
      <w:bookmarkStart w:id="0" w:name="_GoBack"/>
      <w:bookmarkEnd w:id="0"/>
      <w:r w:rsidR="00275938" w:rsidRPr="00521B61">
        <w:rPr>
          <w:rFonts w:cstheme="minorHAnsi"/>
          <w:b/>
        </w:rPr>
        <w:t xml:space="preserve"> κόστους</w:t>
      </w:r>
      <w:r w:rsidR="00881351" w:rsidRPr="00521B61">
        <w:rPr>
          <w:rFonts w:cstheme="minorHAnsi"/>
        </w:rPr>
        <w:t xml:space="preserve"> περιγράφετ</w:t>
      </w:r>
      <w:r w:rsidR="005029C0" w:rsidRPr="00521B61">
        <w:rPr>
          <w:rFonts w:cstheme="minorHAnsi"/>
        </w:rPr>
        <w:t>ε</w:t>
      </w:r>
      <w:r w:rsidR="00881351" w:rsidRPr="00521B61">
        <w:rPr>
          <w:rFonts w:cstheme="minorHAnsi"/>
        </w:rPr>
        <w:t xml:space="preserve"> το κόστο</w:t>
      </w:r>
      <w:r w:rsidR="00275938" w:rsidRPr="00521B61">
        <w:rPr>
          <w:rFonts w:cstheme="minorHAnsi"/>
        </w:rPr>
        <w:t xml:space="preserve">ς αναλογικά </w:t>
      </w:r>
      <w:r w:rsidR="00881351" w:rsidRPr="00521B61">
        <w:rPr>
          <w:rFonts w:cstheme="minorHAnsi"/>
        </w:rPr>
        <w:t xml:space="preserve">με </w:t>
      </w:r>
      <w:r w:rsidR="00875106" w:rsidRPr="00521B61">
        <w:rPr>
          <w:rFonts w:cstheme="minorHAnsi"/>
        </w:rPr>
        <w:t>το κόστος του εργαστη</w:t>
      </w:r>
      <w:r w:rsidR="005029C0" w:rsidRPr="00521B61">
        <w:rPr>
          <w:rFonts w:cstheme="minorHAnsi"/>
        </w:rPr>
        <w:t>ρίου (π.χ. συντήρηση εξοπλισμού</w:t>
      </w:r>
      <w:r w:rsidR="00875106" w:rsidRPr="00521B61">
        <w:rPr>
          <w:rFonts w:cstheme="minorHAnsi"/>
        </w:rPr>
        <w:t xml:space="preserve"> ή πιστοποίηση </w:t>
      </w:r>
      <w:r w:rsidR="00875106" w:rsidRPr="00521B61">
        <w:rPr>
          <w:rFonts w:cstheme="minorHAnsi"/>
          <w:lang w:val="en-US"/>
        </w:rPr>
        <w:t>ISO</w:t>
      </w:r>
      <w:r w:rsidR="005029C0" w:rsidRPr="00521B61">
        <w:rPr>
          <w:rFonts w:cstheme="minorHAnsi"/>
        </w:rPr>
        <w:t xml:space="preserve"> κλπ.</w:t>
      </w:r>
      <w:r w:rsidR="00875106" w:rsidRPr="00521B61">
        <w:rPr>
          <w:rFonts w:cstheme="minorHAnsi"/>
        </w:rPr>
        <w:t>), το ετήσιο κόστος συντήρησης τους, τις ε</w:t>
      </w:r>
      <w:r w:rsidR="00121897" w:rsidRPr="00521B61">
        <w:rPr>
          <w:rFonts w:cstheme="minorHAnsi"/>
        </w:rPr>
        <w:t xml:space="preserve">ξετάσεις του προηγούμενου έτους. </w:t>
      </w:r>
      <w:r w:rsidR="00121897" w:rsidRPr="00521B61">
        <w:rPr>
          <w:rFonts w:cstheme="minorHAnsi"/>
          <w:b/>
        </w:rPr>
        <w:t>Τ</w:t>
      </w:r>
      <w:r w:rsidR="00875106" w:rsidRPr="00521B61">
        <w:rPr>
          <w:rFonts w:cstheme="minorHAnsi"/>
          <w:b/>
        </w:rPr>
        <w:t>ο αναλογούν επιμερισμένο κόστος ανά εξέταση</w:t>
      </w:r>
      <w:r w:rsidR="00881351" w:rsidRPr="00521B61">
        <w:rPr>
          <w:rFonts w:cstheme="minorHAnsi"/>
          <w:b/>
        </w:rPr>
        <w:t>, υπολογίζεται αυτόματα.</w:t>
      </w:r>
    </w:p>
    <w:p w:rsidR="00875106" w:rsidRPr="00521B61" w:rsidRDefault="00875106" w:rsidP="003920EA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521B61">
        <w:rPr>
          <w:rFonts w:cstheme="minorHAnsi"/>
        </w:rPr>
        <w:t xml:space="preserve">Στην </w:t>
      </w:r>
      <w:r w:rsidRPr="00521B61">
        <w:rPr>
          <w:rFonts w:cstheme="minorHAnsi"/>
          <w:b/>
        </w:rPr>
        <w:t>ανάλυση κόστους</w:t>
      </w:r>
      <w:r w:rsidRPr="00521B61">
        <w:rPr>
          <w:rFonts w:cstheme="minorHAnsi"/>
        </w:rPr>
        <w:t>, συμπληρώνετ</w:t>
      </w:r>
      <w:r w:rsidR="005029C0" w:rsidRPr="00521B61">
        <w:rPr>
          <w:rFonts w:cstheme="minorHAnsi"/>
        </w:rPr>
        <w:t>ε</w:t>
      </w:r>
      <w:r w:rsidRPr="00521B61">
        <w:rPr>
          <w:rFonts w:cstheme="minorHAnsi"/>
        </w:rPr>
        <w:t xml:space="preserve"> το ποσοστό προσαύξησης</w:t>
      </w:r>
      <w:r w:rsidR="00121897" w:rsidRPr="00521B61">
        <w:rPr>
          <w:rFonts w:cstheme="minorHAnsi"/>
        </w:rPr>
        <w:t xml:space="preserve"> που επιθυμείτε</w:t>
      </w:r>
      <w:r w:rsidR="003E0451" w:rsidRPr="00521B61">
        <w:rPr>
          <w:rFonts w:cstheme="minorHAnsi"/>
        </w:rPr>
        <w:t>. Το ποσοστό προσαύξησης δεν υπερβαίνει το 30% (των άμεσων εργασιών και άμεσων υλικών)</w:t>
      </w:r>
      <w:r w:rsidRPr="00521B61">
        <w:rPr>
          <w:rFonts w:cstheme="minorHAnsi"/>
        </w:rPr>
        <w:t>. Επίσης</w:t>
      </w:r>
      <w:r w:rsidR="00521B61" w:rsidRPr="00521B61">
        <w:rPr>
          <w:rFonts w:cstheme="minorHAnsi"/>
        </w:rPr>
        <w:t>,</w:t>
      </w:r>
      <w:r w:rsidRPr="00521B61">
        <w:rPr>
          <w:rFonts w:cstheme="minorHAnsi"/>
        </w:rPr>
        <w:t xml:space="preserve"> συμπληρώνετ</w:t>
      </w:r>
      <w:r w:rsidR="005029C0" w:rsidRPr="00521B61">
        <w:rPr>
          <w:rFonts w:cstheme="minorHAnsi"/>
        </w:rPr>
        <w:t>ε</w:t>
      </w:r>
      <w:r w:rsidRPr="00521B61">
        <w:rPr>
          <w:rFonts w:cstheme="minorHAnsi"/>
        </w:rPr>
        <w:t xml:space="preserve"> το </w:t>
      </w:r>
      <w:r w:rsidRPr="00521B61">
        <w:rPr>
          <w:rFonts w:cstheme="minorHAnsi"/>
          <w:b/>
        </w:rPr>
        <w:t>ποσό στρογγυλοποίησης,</w:t>
      </w:r>
      <w:r w:rsidRPr="00521B61">
        <w:rPr>
          <w:rFonts w:cstheme="minorHAnsi"/>
        </w:rPr>
        <w:t xml:space="preserve"> ενώ ο υπόλοιπος πίνακας συμπληρώνεται αυτόματα</w:t>
      </w:r>
      <w:r w:rsidR="005029C0" w:rsidRPr="00521B61">
        <w:rPr>
          <w:rFonts w:cstheme="minorHAnsi"/>
        </w:rPr>
        <w:t>.</w:t>
      </w:r>
    </w:p>
    <w:p w:rsidR="00875106" w:rsidRPr="00521B61" w:rsidRDefault="00875106" w:rsidP="003920EA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521B61">
        <w:rPr>
          <w:rFonts w:cstheme="minorHAnsi"/>
        </w:rPr>
        <w:t>Στο εύ</w:t>
      </w:r>
      <w:r w:rsidR="005029C0" w:rsidRPr="00521B61">
        <w:rPr>
          <w:rFonts w:cstheme="minorHAnsi"/>
        </w:rPr>
        <w:t>ρος αγοραίων τιμών, συμπληρώνετε</w:t>
      </w:r>
      <w:r w:rsidRPr="00521B61">
        <w:rPr>
          <w:rFonts w:cstheme="minorHAnsi"/>
        </w:rPr>
        <w:t xml:space="preserve"> τη μέγιστη και την ελάχιστη τιμή  </w:t>
      </w:r>
      <w:r w:rsidR="005029C0" w:rsidRPr="00521B61">
        <w:rPr>
          <w:rFonts w:cstheme="minorHAnsi"/>
        </w:rPr>
        <w:t xml:space="preserve">με την οποία </w:t>
      </w:r>
      <w:r w:rsidRPr="00521B61">
        <w:rPr>
          <w:rFonts w:cstheme="minorHAnsi"/>
        </w:rPr>
        <w:t>κοστολογείται η συγκεκριμένη εξέταση στην αγορά.</w:t>
      </w:r>
      <w:r w:rsidR="00D225F8" w:rsidRPr="00521B61">
        <w:rPr>
          <w:rFonts w:cstheme="minorHAnsi"/>
        </w:rPr>
        <w:t xml:space="preserve"> </w:t>
      </w:r>
      <w:r w:rsidR="00D225F8" w:rsidRPr="00521B61">
        <w:rPr>
          <w:rFonts w:cstheme="minorHAnsi"/>
          <w:b/>
        </w:rPr>
        <w:t>(</w:t>
      </w:r>
      <w:r w:rsidR="003E0451" w:rsidRPr="00521B61">
        <w:rPr>
          <w:rFonts w:cstheme="minorHAnsi"/>
          <w:b/>
        </w:rPr>
        <w:t>Επισυνάπτεται η έρευνας αγοράς – είναι απαραίτητη</w:t>
      </w:r>
      <w:r w:rsidR="00D225F8" w:rsidRPr="00521B61">
        <w:rPr>
          <w:rFonts w:cstheme="minorHAnsi"/>
          <w:b/>
        </w:rPr>
        <w:t>)</w:t>
      </w:r>
      <w:r w:rsidR="005029C0" w:rsidRPr="00521B61">
        <w:rPr>
          <w:rFonts w:cstheme="minorHAnsi"/>
        </w:rPr>
        <w:t>.</w:t>
      </w:r>
    </w:p>
    <w:p w:rsidR="00875106" w:rsidRPr="00521B61" w:rsidRDefault="00FB4208" w:rsidP="003920EA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521B61">
        <w:rPr>
          <w:rFonts w:cstheme="minorHAnsi"/>
        </w:rPr>
        <w:t>Τέλος στα σχόλια – παρατηρήσεις, συμπληρώνετ</w:t>
      </w:r>
      <w:r w:rsidR="005029C0" w:rsidRPr="00521B61">
        <w:rPr>
          <w:rFonts w:cstheme="minorHAnsi"/>
        </w:rPr>
        <w:t>ε</w:t>
      </w:r>
      <w:r w:rsidRPr="00521B61">
        <w:rPr>
          <w:rFonts w:cstheme="minorHAnsi"/>
        </w:rPr>
        <w:t xml:space="preserve"> οτιδήποτε θεωρείτ</w:t>
      </w:r>
      <w:r w:rsidR="005029C0" w:rsidRPr="00521B61">
        <w:rPr>
          <w:rFonts w:cstheme="minorHAnsi"/>
        </w:rPr>
        <w:t>ε</w:t>
      </w:r>
      <w:r w:rsidRPr="00521B61">
        <w:rPr>
          <w:rFonts w:cstheme="minorHAnsi"/>
        </w:rPr>
        <w:t xml:space="preserve"> ότι είναι απαραίτητο για την κατανόηση του εντύπου.</w:t>
      </w:r>
    </w:p>
    <w:p w:rsidR="00213E0D" w:rsidRPr="00521B61" w:rsidRDefault="00213E0D" w:rsidP="00213E0D">
      <w:pPr>
        <w:pStyle w:val="2"/>
        <w:rPr>
          <w:rFonts w:asciiTheme="minorHAnsi" w:hAnsiTheme="minorHAnsi" w:cstheme="minorHAnsi"/>
          <w:sz w:val="22"/>
          <w:szCs w:val="22"/>
          <w:u w:val="single"/>
        </w:rPr>
      </w:pPr>
      <w:r w:rsidRPr="00521B61">
        <w:rPr>
          <w:rFonts w:asciiTheme="minorHAnsi" w:hAnsiTheme="minorHAnsi" w:cstheme="minorHAnsi"/>
          <w:sz w:val="22"/>
          <w:szCs w:val="22"/>
          <w:u w:val="single"/>
        </w:rPr>
        <w:t xml:space="preserve">Σημαντική ενημέρωση: </w:t>
      </w:r>
    </w:p>
    <w:p w:rsidR="00213E0D" w:rsidRPr="00521B61" w:rsidRDefault="00213E0D" w:rsidP="00213E0D">
      <w:pPr>
        <w:pStyle w:val="a4"/>
        <w:numPr>
          <w:ilvl w:val="0"/>
          <w:numId w:val="3"/>
        </w:numPr>
        <w:ind w:left="851"/>
        <w:jc w:val="both"/>
        <w:rPr>
          <w:rFonts w:cstheme="minorHAnsi"/>
        </w:rPr>
      </w:pPr>
      <w:r w:rsidRPr="00521B61">
        <w:rPr>
          <w:rFonts w:cstheme="minorHAnsi"/>
        </w:rPr>
        <w:t>Οι τιμές ταυτόσημων υπηρ</w:t>
      </w:r>
      <w:r w:rsidR="005029C0" w:rsidRPr="00521B61">
        <w:rPr>
          <w:rFonts w:cstheme="minorHAnsi"/>
        </w:rPr>
        <w:t>εσιών μεταξύ του ιδίου ή άλλου Π</w:t>
      </w:r>
      <w:r w:rsidRPr="00521B61">
        <w:rPr>
          <w:rFonts w:cstheme="minorHAnsi"/>
        </w:rPr>
        <w:t xml:space="preserve">ανεπιστημιακού </w:t>
      </w:r>
      <w:r w:rsidR="005029C0" w:rsidRPr="00521B61">
        <w:rPr>
          <w:rFonts w:cstheme="minorHAnsi"/>
        </w:rPr>
        <w:t>Ε</w:t>
      </w:r>
      <w:r w:rsidRPr="00521B61">
        <w:rPr>
          <w:rFonts w:cstheme="minorHAnsi"/>
        </w:rPr>
        <w:t>ργαστηρίου του Α.Ε.Ι, δ</w:t>
      </w:r>
      <w:r w:rsidR="003E0451" w:rsidRPr="00521B61">
        <w:rPr>
          <w:rFonts w:cstheme="minorHAnsi"/>
        </w:rPr>
        <w:t>εν δύναται να διαφέρουν ουσιωδώς</w:t>
      </w:r>
      <w:r w:rsidRPr="00521B61">
        <w:rPr>
          <w:rFonts w:cstheme="minorHAnsi"/>
        </w:rPr>
        <w:t xml:space="preserve"> μεταξύ τους.</w:t>
      </w:r>
    </w:p>
    <w:p w:rsidR="00213E0D" w:rsidRPr="00521B61" w:rsidRDefault="00213E0D" w:rsidP="00A878EC">
      <w:pPr>
        <w:pStyle w:val="a4"/>
        <w:numPr>
          <w:ilvl w:val="0"/>
          <w:numId w:val="3"/>
        </w:numPr>
        <w:ind w:left="851"/>
        <w:jc w:val="both"/>
        <w:rPr>
          <w:rFonts w:cstheme="minorHAnsi"/>
        </w:rPr>
      </w:pPr>
      <w:r w:rsidRPr="00521B61">
        <w:rPr>
          <w:rFonts w:cstheme="minorHAnsi"/>
        </w:rPr>
        <w:t xml:space="preserve">Αν παρέχονται υπηρεσίες από </w:t>
      </w:r>
      <w:r w:rsidR="005029C0" w:rsidRPr="00521B61">
        <w:rPr>
          <w:rFonts w:cstheme="minorHAnsi"/>
        </w:rPr>
        <w:t>Π</w:t>
      </w:r>
      <w:r w:rsidRPr="00521B61">
        <w:rPr>
          <w:rFonts w:cstheme="minorHAnsi"/>
        </w:rPr>
        <w:t xml:space="preserve">ανεπιστημιακά </w:t>
      </w:r>
      <w:r w:rsidR="005029C0" w:rsidRPr="00521B61">
        <w:rPr>
          <w:rFonts w:cstheme="minorHAnsi"/>
        </w:rPr>
        <w:t>Ε</w:t>
      </w:r>
      <w:r w:rsidRPr="00521B61">
        <w:rPr>
          <w:rFonts w:cstheme="minorHAnsi"/>
        </w:rPr>
        <w:t xml:space="preserve">ργαστήρια, των οποίων η διαδικασία κοστολόγησης ρυθμίζεται από την κείμενη νομοθεσία, </w:t>
      </w:r>
      <w:r w:rsidRPr="00521B61">
        <w:rPr>
          <w:rFonts w:cstheme="minorHAnsi"/>
          <w:b/>
        </w:rPr>
        <w:t>εφαρμόζεται η εν λόγω νομοθεσία</w:t>
      </w:r>
      <w:r w:rsidR="003E0451" w:rsidRPr="00521B61">
        <w:rPr>
          <w:rFonts w:cstheme="minorHAnsi"/>
          <w:b/>
        </w:rPr>
        <w:t xml:space="preserve"> που διέπει τη εξέταση</w:t>
      </w:r>
      <w:r w:rsidR="00E10FF7" w:rsidRPr="00521B61">
        <w:rPr>
          <w:rFonts w:cstheme="minorHAnsi"/>
          <w:b/>
        </w:rPr>
        <w:t xml:space="preserve"> </w:t>
      </w:r>
      <w:r w:rsidR="00002D7E" w:rsidRPr="00521B61">
        <w:rPr>
          <w:rFonts w:cstheme="minorHAnsi"/>
          <w:b/>
        </w:rPr>
        <w:t xml:space="preserve">(με </w:t>
      </w:r>
      <w:r w:rsidR="00E10FF7" w:rsidRPr="00521B61">
        <w:rPr>
          <w:rFonts w:cstheme="minorHAnsi"/>
          <w:b/>
        </w:rPr>
        <w:t>αναφορά στη</w:t>
      </w:r>
      <w:r w:rsidR="005029C0" w:rsidRPr="00521B61">
        <w:rPr>
          <w:rFonts w:cstheme="minorHAnsi"/>
          <w:b/>
        </w:rPr>
        <w:t>ν</w:t>
      </w:r>
      <w:r w:rsidR="00E10FF7" w:rsidRPr="00521B61">
        <w:rPr>
          <w:rFonts w:cstheme="minorHAnsi"/>
          <w:b/>
        </w:rPr>
        <w:t xml:space="preserve"> κείμενη νομοθεσία</w:t>
      </w:r>
      <w:r w:rsidR="00002D7E" w:rsidRPr="00521B61">
        <w:rPr>
          <w:rFonts w:cstheme="minorHAnsi"/>
          <w:b/>
        </w:rPr>
        <w:t>)</w:t>
      </w:r>
      <w:r w:rsidR="005029C0" w:rsidRPr="00521B61">
        <w:rPr>
          <w:rFonts w:cstheme="minorHAnsi"/>
        </w:rPr>
        <w:t>.</w:t>
      </w:r>
    </w:p>
    <w:sectPr w:rsidR="00213E0D" w:rsidRPr="00521B61" w:rsidSect="00E10FF7">
      <w:headerReference w:type="default" r:id="rId7"/>
      <w:pgSz w:w="11906" w:h="16838"/>
      <w:pgMar w:top="1181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8A" w:rsidRDefault="00F8388A" w:rsidP="00E10FF7">
      <w:pPr>
        <w:spacing w:after="0" w:line="240" w:lineRule="auto"/>
      </w:pPr>
      <w:r>
        <w:separator/>
      </w:r>
    </w:p>
  </w:endnote>
  <w:endnote w:type="continuationSeparator" w:id="0">
    <w:p w:rsidR="00F8388A" w:rsidRDefault="00F8388A" w:rsidP="00E1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8A" w:rsidRDefault="00F8388A" w:rsidP="00E10FF7">
      <w:pPr>
        <w:spacing w:after="0" w:line="240" w:lineRule="auto"/>
      </w:pPr>
      <w:r>
        <w:separator/>
      </w:r>
    </w:p>
  </w:footnote>
  <w:footnote w:type="continuationSeparator" w:id="0">
    <w:p w:rsidR="00F8388A" w:rsidRDefault="00F8388A" w:rsidP="00E1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F7" w:rsidRDefault="00E10FF7">
    <w:pPr>
      <w:pStyle w:val="a5"/>
    </w:pPr>
  </w:p>
  <w:p w:rsidR="00E10FF7" w:rsidRDefault="00E10FF7">
    <w:pPr>
      <w:pStyle w:val="a5"/>
    </w:pPr>
    <w:r w:rsidRPr="00E10FF7">
      <w:rPr>
        <w:noProof/>
        <w:lang w:eastAsia="el-GR"/>
      </w:rPr>
      <w:drawing>
        <wp:inline distT="0" distB="0" distL="0" distR="0">
          <wp:extent cx="1071889" cy="1063942"/>
          <wp:effectExtent l="0" t="0" r="0" b="0"/>
          <wp:docPr id="2" name="Εικόνα 16" descr="C:\Users\spir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pir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81" cy="1066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FF7" w:rsidRDefault="00E10FF7" w:rsidP="00E10FF7">
    <w:pPr>
      <w:pStyle w:val="2"/>
      <w:spacing w:before="0" w:line="240" w:lineRule="auto"/>
    </w:pPr>
    <w:r>
      <w:t>Πανεπιστήμιο Δυτικής Αττικής</w:t>
    </w:r>
  </w:p>
  <w:p w:rsidR="00E10FF7" w:rsidRDefault="00E10FF7" w:rsidP="00E10FF7">
    <w:pPr>
      <w:pStyle w:val="2"/>
      <w:spacing w:before="0" w:line="240" w:lineRule="auto"/>
    </w:pPr>
    <w:r>
      <w:t>Ειδικός Λογαριασμός Κονδυλίων Έρευνας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FFC"/>
    <w:multiLevelType w:val="hybridMultilevel"/>
    <w:tmpl w:val="F0EC1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F25"/>
    <w:multiLevelType w:val="hybridMultilevel"/>
    <w:tmpl w:val="E5E8AB8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64324"/>
    <w:multiLevelType w:val="hybridMultilevel"/>
    <w:tmpl w:val="483810DA"/>
    <w:lvl w:ilvl="0" w:tplc="7F9A9C30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A4"/>
    <w:rsid w:val="00002D7E"/>
    <w:rsid w:val="00121897"/>
    <w:rsid w:val="00213E0D"/>
    <w:rsid w:val="00275938"/>
    <w:rsid w:val="00376CC5"/>
    <w:rsid w:val="003920EA"/>
    <w:rsid w:val="003E0451"/>
    <w:rsid w:val="00405B75"/>
    <w:rsid w:val="00471C3A"/>
    <w:rsid w:val="004C7D9B"/>
    <w:rsid w:val="005029C0"/>
    <w:rsid w:val="00521B61"/>
    <w:rsid w:val="0053627F"/>
    <w:rsid w:val="00545B0C"/>
    <w:rsid w:val="0055215D"/>
    <w:rsid w:val="005E76F5"/>
    <w:rsid w:val="00664A48"/>
    <w:rsid w:val="008602A4"/>
    <w:rsid w:val="00875106"/>
    <w:rsid w:val="00881351"/>
    <w:rsid w:val="009465BD"/>
    <w:rsid w:val="00AA18C7"/>
    <w:rsid w:val="00B167CA"/>
    <w:rsid w:val="00B73454"/>
    <w:rsid w:val="00D225F8"/>
    <w:rsid w:val="00DE3808"/>
    <w:rsid w:val="00E10FF7"/>
    <w:rsid w:val="00F8388A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3DAA"/>
  <w15:docId w15:val="{21AF43C2-4D76-4EE6-8C80-1E3B82A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A"/>
  </w:style>
  <w:style w:type="paragraph" w:styleId="2">
    <w:name w:val="heading 2"/>
    <w:basedOn w:val="a"/>
    <w:next w:val="a"/>
    <w:link w:val="2Char"/>
    <w:uiPriority w:val="9"/>
    <w:unhideWhenUsed/>
    <w:qFormat/>
    <w:rsid w:val="00392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02A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45B0C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392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Char0"/>
    <w:uiPriority w:val="99"/>
    <w:semiHidden/>
    <w:unhideWhenUsed/>
    <w:rsid w:val="00E10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0FF7"/>
  </w:style>
  <w:style w:type="paragraph" w:styleId="a6">
    <w:name w:val="footer"/>
    <w:basedOn w:val="a"/>
    <w:link w:val="Char1"/>
    <w:uiPriority w:val="99"/>
    <w:semiHidden/>
    <w:unhideWhenUsed/>
    <w:rsid w:val="00E10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2023-06-19T06:31:00Z</dcterms:created>
  <dcterms:modified xsi:type="dcterms:W3CDTF">2023-07-06T09:53:00Z</dcterms:modified>
</cp:coreProperties>
</file>